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>
        <w:rPr>
          <w:rFonts w:ascii="Times New Roman" w:eastAsia="Times New Roman" w:hAnsi="Times New Roman" w:cs="Times New Roman"/>
          <w:sz w:val="26"/>
          <w:szCs w:val="26"/>
        </w:rPr>
        <w:t>2-</w:t>
      </w:r>
      <w:r>
        <w:rPr>
          <w:rFonts w:ascii="Times New Roman" w:eastAsia="Times New Roman" w:hAnsi="Times New Roman" w:cs="Times New Roman"/>
          <w:sz w:val="26"/>
          <w:szCs w:val="26"/>
        </w:rPr>
        <w:t>423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64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left="3539" w:firstLine="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Глоовой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Зухре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Расуловне</w:t>
      </w:r>
      <w:r>
        <w:rPr>
          <w:rFonts w:ascii="Times New Roman" w:eastAsia="Times New Roman" w:hAnsi="Times New Roman" w:cs="Times New Roman"/>
          <w:sz w:val="26"/>
          <w:szCs w:val="26"/>
        </w:rPr>
        <w:t>, законному представителю несовершеннолетне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Глоовой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Мадины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Халитовны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за услугу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холодное водоснабжение и </w:t>
      </w:r>
      <w:r>
        <w:rPr>
          <w:rFonts w:ascii="Times New Roman" w:eastAsia="Times New Roman" w:hAnsi="Times New Roman" w:cs="Times New Roman"/>
          <w:sz w:val="26"/>
          <w:szCs w:val="26"/>
        </w:rPr>
        <w:t>водоотведени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left="4247" w:firstLine="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>(ИНН 860</w:t>
      </w:r>
      <w:r>
        <w:rPr>
          <w:rFonts w:ascii="Times New Roman" w:eastAsia="Times New Roman" w:hAnsi="Times New Roman" w:cs="Times New Roman"/>
          <w:sz w:val="26"/>
          <w:szCs w:val="26"/>
        </w:rPr>
        <w:t>2016725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Глоовой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Зухре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Расуловне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законному представителю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несовершеннолетней </w:t>
      </w:r>
      <w:r>
        <w:rPr>
          <w:rFonts w:ascii="Times New Roman" w:eastAsia="Times New Roman" w:hAnsi="Times New Roman" w:cs="Times New Roman"/>
          <w:sz w:val="26"/>
          <w:szCs w:val="26"/>
        </w:rPr>
        <w:t>Глоовой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Мадины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Халитовны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(свидетельство о рождении </w:t>
      </w:r>
      <w:r>
        <w:rPr>
          <w:rStyle w:val="cat-User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услугу </w:t>
      </w:r>
      <w:r>
        <w:rPr>
          <w:rFonts w:ascii="Times New Roman" w:eastAsia="Times New Roman" w:hAnsi="Times New Roman" w:cs="Times New Roman"/>
          <w:sz w:val="26"/>
          <w:szCs w:val="26"/>
        </w:rPr>
        <w:t>холодное водоснабжение и водоотведение</w:t>
      </w:r>
      <w:r>
        <w:rPr>
          <w:rFonts w:ascii="Times New Roman" w:eastAsia="Times New Roman" w:hAnsi="Times New Roman" w:cs="Times New Roman"/>
          <w:sz w:val="26"/>
          <w:szCs w:val="26"/>
        </w:rPr>
        <w:t>, 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Глоовой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Зухры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Расуловны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несовершеннолетней </w:t>
      </w:r>
      <w:r>
        <w:rPr>
          <w:rFonts w:ascii="Times New Roman" w:eastAsia="Times New Roman" w:hAnsi="Times New Roman" w:cs="Times New Roman"/>
          <w:sz w:val="26"/>
          <w:szCs w:val="26"/>
        </w:rPr>
        <w:t>Глоовой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Мадины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Халитовны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«Горводоканал» сумму задолженности за услугу </w:t>
      </w:r>
      <w:r>
        <w:rPr>
          <w:rFonts w:ascii="Times New Roman" w:eastAsia="Times New Roman" w:hAnsi="Times New Roman" w:cs="Times New Roman"/>
          <w:sz w:val="26"/>
          <w:szCs w:val="26"/>
        </w:rPr>
        <w:t>холодное водоснабжение и водоотведение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период </w:t>
      </w:r>
      <w:r>
        <w:rPr>
          <w:rFonts w:ascii="Times New Roman" w:eastAsia="Times New Roman" w:hAnsi="Times New Roman" w:cs="Times New Roman"/>
          <w:sz w:val="26"/>
          <w:szCs w:val="26"/>
        </w:rPr>
        <w:t>с 01.11.2023 года по 21.07.2024 года в размере 7753 рубля 90 копеек, неустойку за период с 01.01.2024 года по 31.08.2024 года в размере 659 рублей 8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почтовые расходы в размере 91 рубль 20 копеек, расходы по оплате госпошлины в размере 4000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423</w:t>
      </w:r>
      <w:r>
        <w:rPr>
          <w:rFonts w:ascii="Times New Roman" w:eastAsia="Times New Roman" w:hAnsi="Times New Roman" w:cs="Times New Roman"/>
          <w:u w:val="single"/>
        </w:rPr>
        <w:t>1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UserDefinedgrp-21rplc-13">
    <w:name w:val="cat-UserDefined grp-2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